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679" w:rsidRPr="005B7DDC" w:rsidRDefault="00EC0679" w:rsidP="00EC0679">
      <w:pPr>
        <w:jc w:val="center"/>
        <w:rPr>
          <w:rFonts w:asciiTheme="minorEastAsia" w:hAnsiTheme="minorEastAsia" w:hint="eastAsia"/>
          <w:sz w:val="28"/>
          <w:szCs w:val="28"/>
        </w:rPr>
      </w:pPr>
      <w:r w:rsidRPr="005B7DDC">
        <w:rPr>
          <w:rFonts w:asciiTheme="minorEastAsia" w:hAnsiTheme="minorEastAsia" w:hint="eastAsia"/>
          <w:sz w:val="28"/>
          <w:szCs w:val="28"/>
        </w:rPr>
        <w:t>读书笔记</w:t>
      </w:r>
    </w:p>
    <w:p w:rsidR="00EC0679" w:rsidRDefault="00E32701" w:rsidP="005B7DDC">
      <w:pPr>
        <w:jc w:val="center"/>
        <w:rPr>
          <w:rFonts w:asciiTheme="minorEastAsia" w:hAnsiTheme="minorEastAsia" w:hint="eastAsia"/>
          <w:sz w:val="28"/>
          <w:szCs w:val="28"/>
        </w:rPr>
      </w:pPr>
      <w:r w:rsidRPr="005B7DDC">
        <w:rPr>
          <w:rFonts w:asciiTheme="minorEastAsia" w:hAnsiTheme="minorEastAsia" w:hint="eastAsia"/>
          <w:sz w:val="28"/>
          <w:szCs w:val="28"/>
        </w:rPr>
        <w:t>口述史学新解_以山西十个合作社的口述史研究为例</w:t>
      </w:r>
    </w:p>
    <w:p w:rsidR="006C17DE" w:rsidRPr="005B7DDC" w:rsidRDefault="00F72438" w:rsidP="005B7DDC">
      <w:pPr>
        <w:rPr>
          <w:rFonts w:asciiTheme="minorEastAsia" w:hAnsiTheme="minorEastAsia" w:hint="eastAsia"/>
          <w:b/>
          <w:szCs w:val="21"/>
        </w:rPr>
      </w:pPr>
      <w:r w:rsidRPr="005B7DDC">
        <w:rPr>
          <w:rFonts w:asciiTheme="minorEastAsia" w:hAnsiTheme="minorEastAsia" w:hint="eastAsia"/>
          <w:b/>
          <w:szCs w:val="21"/>
        </w:rPr>
        <w:t>本文</w:t>
      </w:r>
      <w:r w:rsidR="006824E4" w:rsidRPr="005B7DDC">
        <w:rPr>
          <w:rFonts w:asciiTheme="minorEastAsia" w:hAnsiTheme="minorEastAsia" w:hint="eastAsia"/>
          <w:b/>
          <w:szCs w:val="21"/>
        </w:rPr>
        <w:t>第一部分</w:t>
      </w:r>
      <w:r w:rsidRPr="005B7DDC">
        <w:rPr>
          <w:rFonts w:asciiTheme="minorEastAsia" w:hAnsiTheme="minorEastAsia" w:hint="eastAsia"/>
          <w:b/>
          <w:szCs w:val="21"/>
        </w:rPr>
        <w:t>主要讲了什么事口述史学，主要有以下的几个观点：</w:t>
      </w:r>
    </w:p>
    <w:p w:rsidR="005B7DDC" w:rsidRDefault="00F72438" w:rsidP="005B7DDC">
      <w:pPr>
        <w:ind w:leftChars="100" w:left="420" w:hangingChars="100" w:hanging="210"/>
        <w:rPr>
          <w:rFonts w:asciiTheme="minorEastAsia" w:hAnsiTheme="minorEastAsia" w:hint="eastAsia"/>
          <w:szCs w:val="21"/>
        </w:rPr>
      </w:pPr>
      <w:r w:rsidRPr="005B7DDC">
        <w:rPr>
          <w:rFonts w:asciiTheme="minorEastAsia" w:hAnsiTheme="minorEastAsia" w:hint="eastAsia"/>
          <w:szCs w:val="21"/>
        </w:rPr>
        <w:t>1. 关于口述史学究竟是历史学的一个分支还是一种史学研究方法的争议。</w:t>
      </w:r>
    </w:p>
    <w:p w:rsidR="006C17DE" w:rsidRPr="005B7DDC" w:rsidRDefault="00F72438" w:rsidP="005B7DDC">
      <w:pPr>
        <w:ind w:leftChars="200" w:left="420"/>
        <w:rPr>
          <w:rFonts w:asciiTheme="minorEastAsia" w:hAnsiTheme="minorEastAsia" w:hint="eastAsia"/>
          <w:szCs w:val="21"/>
        </w:rPr>
      </w:pPr>
      <w:r w:rsidRPr="005B7DDC">
        <w:rPr>
          <w:rFonts w:asciiTheme="minorEastAsia" w:hAnsiTheme="minorEastAsia" w:hint="eastAsia"/>
          <w:szCs w:val="21"/>
        </w:rPr>
        <w:t>主张口述史学是史学分支者认为，口述史学应以口述史料为主并将其作为主要的研究对象。笔者以为，若把口述史学定义为史学的一个分支或流派，其最基本的规定和要求，首先是史学家选择和使用了文字史料不可替代的口述史料，弥补了文字史料的缺陷和不足，并在两种史料的互证中，在展示历史的多样性和复杂性中力争更接近历史的真实。还有的学者反对将口述史学视为一个独立的史学分支，认为口述史学是以录音、访谈等方式搜集史料的一种治史方法。</w:t>
      </w:r>
      <w:r w:rsidR="006824E4" w:rsidRPr="005B7DDC">
        <w:rPr>
          <w:rFonts w:asciiTheme="minorEastAsia" w:hAnsiTheme="minorEastAsia" w:hint="eastAsia"/>
          <w:szCs w:val="21"/>
        </w:rPr>
        <w:t>而作者认为这容易造成“形式高过了内容，手段掩盖了目标”本末倒置的问题。所以史学家的思想水平、筛选史料并将两种史料相互印证等方面的专业素养是十分重要的。</w:t>
      </w:r>
    </w:p>
    <w:p w:rsidR="006824E4" w:rsidRPr="005B7DDC" w:rsidRDefault="006824E4" w:rsidP="005B7DDC">
      <w:pPr>
        <w:ind w:leftChars="100" w:left="420" w:hangingChars="100" w:hanging="210"/>
        <w:rPr>
          <w:rFonts w:asciiTheme="minorEastAsia" w:hAnsiTheme="minorEastAsia" w:hint="eastAsia"/>
          <w:szCs w:val="21"/>
        </w:rPr>
      </w:pPr>
      <w:r w:rsidRPr="005B7DDC">
        <w:rPr>
          <w:rFonts w:asciiTheme="minorEastAsia" w:hAnsiTheme="minorEastAsia" w:hint="eastAsia"/>
          <w:szCs w:val="21"/>
        </w:rPr>
        <w:t>2. 笔者认为口述史料和文字史料都是史学家形塑“历史真实”的基本材料，同等重要，没有高低贵贱之分。</w:t>
      </w:r>
    </w:p>
    <w:p w:rsidR="006824E4" w:rsidRPr="005B7DDC" w:rsidRDefault="006824E4" w:rsidP="005B7DDC">
      <w:pPr>
        <w:ind w:firstLineChars="100" w:firstLine="210"/>
        <w:rPr>
          <w:rFonts w:asciiTheme="minorEastAsia" w:hAnsiTheme="minorEastAsia" w:hint="eastAsia"/>
          <w:szCs w:val="21"/>
        </w:rPr>
      </w:pPr>
      <w:r w:rsidRPr="005B7DDC">
        <w:rPr>
          <w:rFonts w:asciiTheme="minorEastAsia" w:hAnsiTheme="minorEastAsia" w:hint="eastAsia"/>
          <w:szCs w:val="21"/>
        </w:rPr>
        <w:t>3. 笔者以为，当下提高和规范口述史学研究的最佳路径，应该是积极投身于口述史学的研究实践</w:t>
      </w:r>
    </w:p>
    <w:p w:rsidR="005B7DDC" w:rsidRDefault="005B7DDC" w:rsidP="005B7DDC">
      <w:pPr>
        <w:rPr>
          <w:rFonts w:asciiTheme="minorEastAsia" w:hAnsiTheme="minorEastAsia" w:hint="eastAsia"/>
          <w:szCs w:val="21"/>
        </w:rPr>
      </w:pPr>
    </w:p>
    <w:p w:rsidR="006824E4" w:rsidRPr="005B7DDC" w:rsidRDefault="006824E4" w:rsidP="005B7DDC">
      <w:pPr>
        <w:rPr>
          <w:rFonts w:asciiTheme="minorEastAsia" w:hAnsiTheme="minorEastAsia"/>
          <w:b/>
          <w:szCs w:val="21"/>
        </w:rPr>
      </w:pPr>
      <w:r w:rsidRPr="005B7DDC">
        <w:rPr>
          <w:rFonts w:asciiTheme="minorEastAsia" w:hAnsiTheme="minorEastAsia" w:hint="eastAsia"/>
          <w:b/>
          <w:szCs w:val="21"/>
        </w:rPr>
        <w:t>本文的第二部分主要是</w:t>
      </w:r>
      <w:r w:rsidR="001936C2" w:rsidRPr="005B7DDC">
        <w:rPr>
          <w:rFonts w:asciiTheme="minorEastAsia" w:hAnsiTheme="minorEastAsia" w:hint="eastAsia"/>
          <w:b/>
          <w:szCs w:val="21"/>
        </w:rPr>
        <w:t>作者</w:t>
      </w:r>
      <w:r w:rsidRPr="005B7DDC">
        <w:rPr>
          <w:rFonts w:asciiTheme="minorEastAsia" w:hAnsiTheme="minorEastAsia" w:hint="eastAsia"/>
          <w:b/>
          <w:szCs w:val="21"/>
        </w:rPr>
        <w:t>运用文字资料与口述史料</w:t>
      </w:r>
      <w:r w:rsidR="001936C2" w:rsidRPr="005B7DDC">
        <w:rPr>
          <w:rFonts w:asciiTheme="minorEastAsia" w:hAnsiTheme="minorEastAsia" w:hint="eastAsia"/>
          <w:b/>
          <w:szCs w:val="21"/>
        </w:rPr>
        <w:t>对十个合作社进行的研究并</w:t>
      </w:r>
      <w:r w:rsidRPr="005B7DDC">
        <w:rPr>
          <w:rFonts w:asciiTheme="minorEastAsia" w:hAnsiTheme="minorEastAsia" w:hint="eastAsia"/>
          <w:b/>
          <w:szCs w:val="21"/>
        </w:rPr>
        <w:t>对十个合作社兴起的动因得出新的结论</w:t>
      </w:r>
      <w:r w:rsidR="005B7DDC">
        <w:rPr>
          <w:rFonts w:asciiTheme="minorEastAsia" w:hAnsiTheme="minorEastAsia" w:hint="eastAsia"/>
          <w:b/>
          <w:szCs w:val="21"/>
        </w:rPr>
        <w:t>。</w:t>
      </w:r>
    </w:p>
    <w:p w:rsidR="001936C2" w:rsidRPr="005B7DDC" w:rsidRDefault="001936C2" w:rsidP="005B7DDC">
      <w:pPr>
        <w:ind w:firstLineChars="200" w:firstLine="420"/>
        <w:rPr>
          <w:rFonts w:asciiTheme="minorEastAsia" w:hAnsiTheme="minorEastAsia" w:hint="eastAsia"/>
          <w:szCs w:val="21"/>
        </w:rPr>
      </w:pPr>
      <w:r w:rsidRPr="005B7DDC">
        <w:rPr>
          <w:rFonts w:asciiTheme="minorEastAsia" w:hAnsiTheme="minorEastAsia" w:hint="eastAsia"/>
          <w:szCs w:val="21"/>
        </w:rPr>
        <w:t>主流观点认为，农业合作化兴起的原因之一是广大的贫苦农民中蕴藏着走互助合作道路的自发积极性。而作者认为十个合作社勃兴的主导性因素，很可能是山西省两级党委“自上而下”的行政干预和推动。</w:t>
      </w:r>
    </w:p>
    <w:p w:rsidR="001936C2" w:rsidRPr="005B7DDC" w:rsidRDefault="001936C2" w:rsidP="005B7DDC">
      <w:pPr>
        <w:ind w:firstLineChars="200" w:firstLine="420"/>
        <w:rPr>
          <w:rFonts w:asciiTheme="minorEastAsia" w:hAnsiTheme="minorEastAsia" w:hint="eastAsia"/>
          <w:szCs w:val="21"/>
        </w:rPr>
      </w:pPr>
      <w:r w:rsidRPr="005B7DDC">
        <w:rPr>
          <w:rFonts w:asciiTheme="minorEastAsia" w:hAnsiTheme="minorEastAsia" w:hint="eastAsia"/>
          <w:szCs w:val="21"/>
        </w:rPr>
        <w:t>作者通过访问山西省委主要领导人中唯一健在的时任省委副书记兼宣传部长的陶鲁笳先生以及十个合作社的主要创办人、时任长治地委书记的王谦先生生前留下回忆以及对当时参与的农民群众两方面的口述材料加以论证这个观点。</w:t>
      </w:r>
    </w:p>
    <w:p w:rsidR="005B7DDC" w:rsidRDefault="005B7DDC" w:rsidP="005B7DDC">
      <w:pPr>
        <w:rPr>
          <w:rFonts w:asciiTheme="minorEastAsia" w:hAnsiTheme="minorEastAsia" w:hint="eastAsia"/>
          <w:b/>
          <w:szCs w:val="21"/>
        </w:rPr>
      </w:pPr>
    </w:p>
    <w:p w:rsidR="006824E4" w:rsidRPr="005B7DDC" w:rsidRDefault="001936C2" w:rsidP="005B7DDC">
      <w:pPr>
        <w:rPr>
          <w:rFonts w:asciiTheme="minorEastAsia" w:hAnsiTheme="minorEastAsia" w:hint="eastAsia"/>
          <w:b/>
          <w:szCs w:val="21"/>
        </w:rPr>
      </w:pPr>
      <w:r w:rsidRPr="005B7DDC">
        <w:rPr>
          <w:rFonts w:asciiTheme="minorEastAsia" w:hAnsiTheme="minorEastAsia" w:hint="eastAsia"/>
          <w:b/>
          <w:szCs w:val="21"/>
        </w:rPr>
        <w:t>本文第三部分主要是再次阐明作者对于口述史学的理解。</w:t>
      </w:r>
    </w:p>
    <w:p w:rsidR="001936C2" w:rsidRPr="005B7DDC" w:rsidRDefault="001936C2" w:rsidP="005B7DDC">
      <w:pPr>
        <w:ind w:firstLineChars="200" w:firstLine="420"/>
        <w:rPr>
          <w:rFonts w:asciiTheme="minorEastAsia" w:hAnsiTheme="minorEastAsia" w:hint="eastAsia"/>
          <w:szCs w:val="21"/>
        </w:rPr>
      </w:pPr>
      <w:r w:rsidRPr="005B7DDC">
        <w:rPr>
          <w:rFonts w:asciiTheme="minorEastAsia" w:hAnsiTheme="minorEastAsia" w:hint="eastAsia"/>
          <w:szCs w:val="21"/>
        </w:rPr>
        <w:t xml:space="preserve">先说了口述史学的弊病：一是理论先天不足，二是口述历史实践缺乏工作规范，三是研究缺乏深度。接着作者给出了弥补方法：即需要更多的史学家走出书斋，以独创的洞见和规范的方法写出更多高质量的口述史著作。在口述史学的实践中，探寻和总结口述史学的新理论与新方法，以期形成具有中国气派的口述史学学派。舍此，别无他途。 </w:t>
      </w:r>
    </w:p>
    <w:p w:rsidR="006C17DE" w:rsidRPr="006C17DE" w:rsidRDefault="006C17DE" w:rsidP="006C17DE">
      <w:pPr>
        <w:rPr>
          <w:rFonts w:asciiTheme="minorEastAsia" w:hAnsiTheme="minorEastAsia" w:hint="eastAsia"/>
          <w:szCs w:val="21"/>
        </w:rPr>
      </w:pPr>
    </w:p>
    <w:p w:rsidR="000E593A" w:rsidRPr="000E593A" w:rsidRDefault="000E593A" w:rsidP="00EC0679">
      <w:pPr>
        <w:jc w:val="center"/>
        <w:rPr>
          <w:rFonts w:asciiTheme="minorEastAsia" w:hAnsiTheme="minorEastAsia" w:hint="eastAsia"/>
          <w:sz w:val="28"/>
          <w:szCs w:val="28"/>
        </w:rPr>
      </w:pPr>
      <w:r w:rsidRPr="000E593A">
        <w:rPr>
          <w:rFonts w:asciiTheme="minorEastAsia" w:hAnsiTheme="minorEastAsia" w:hint="eastAsia"/>
          <w:sz w:val="28"/>
          <w:szCs w:val="28"/>
        </w:rPr>
        <w:t>山西试办全国首批农业合作社的前前后后</w:t>
      </w:r>
    </w:p>
    <w:p w:rsidR="000E593A" w:rsidRDefault="000E593A" w:rsidP="00EC0679">
      <w:pPr>
        <w:jc w:val="center"/>
        <w:rPr>
          <w:rFonts w:asciiTheme="minorEastAsia" w:hAnsiTheme="minorEastAsia" w:hint="eastAsia"/>
          <w:szCs w:val="21"/>
        </w:rPr>
      </w:pPr>
    </w:p>
    <w:p w:rsidR="000E593A" w:rsidRPr="001D0BC2" w:rsidRDefault="00225175" w:rsidP="006C17DE">
      <w:pPr>
        <w:rPr>
          <w:rFonts w:asciiTheme="minorEastAsia" w:hAnsiTheme="minorEastAsia" w:hint="eastAsia"/>
          <w:szCs w:val="21"/>
        </w:rPr>
      </w:pPr>
      <w:r w:rsidRPr="001D0BC2">
        <w:rPr>
          <w:rFonts w:asciiTheme="minorEastAsia" w:hAnsiTheme="minorEastAsia" w:hint="eastAsia"/>
          <w:szCs w:val="21"/>
        </w:rPr>
        <w:t>这篇文章让我对山西试办农业合作社的过程有了一个具体的了解。</w:t>
      </w:r>
    </w:p>
    <w:p w:rsidR="00225175" w:rsidRPr="001D0BC2" w:rsidRDefault="00225175" w:rsidP="006C17DE">
      <w:pPr>
        <w:rPr>
          <w:rFonts w:asciiTheme="minorEastAsia" w:hAnsiTheme="minorEastAsia" w:hint="eastAsia"/>
          <w:szCs w:val="21"/>
        </w:rPr>
      </w:pPr>
      <w:r w:rsidRPr="001D0BC2">
        <w:rPr>
          <w:rFonts w:asciiTheme="minorEastAsia" w:hAnsiTheme="minorEastAsia" w:hint="eastAsia"/>
          <w:szCs w:val="21"/>
        </w:rPr>
        <w:t>1.土改过后山西农村的社会现实</w:t>
      </w:r>
    </w:p>
    <w:p w:rsidR="00225175" w:rsidRPr="001D0BC2" w:rsidRDefault="00225175" w:rsidP="001D0BC2">
      <w:pPr>
        <w:autoSpaceDE w:val="0"/>
        <w:autoSpaceDN w:val="0"/>
        <w:adjustRightInd w:val="0"/>
        <w:ind w:firstLineChars="200" w:firstLine="420"/>
        <w:jc w:val="left"/>
        <w:rPr>
          <w:rFonts w:asciiTheme="minorEastAsia" w:hAnsiTheme="minorEastAsia" w:cs="宋体"/>
          <w:kern w:val="0"/>
          <w:szCs w:val="21"/>
        </w:rPr>
      </w:pPr>
      <w:r w:rsidRPr="001D0BC2">
        <w:rPr>
          <w:rFonts w:asciiTheme="minorEastAsia" w:hAnsiTheme="minorEastAsia" w:cs="宋体" w:hint="eastAsia"/>
          <w:kern w:val="0"/>
          <w:szCs w:val="21"/>
        </w:rPr>
        <w:t>山西农村经济条件应该说比战争时期好转，</w:t>
      </w:r>
      <w:r w:rsidRPr="001D0BC2">
        <w:rPr>
          <w:rFonts w:asciiTheme="minorEastAsia" w:hAnsiTheme="minorEastAsia" w:cs="宋体" w:hint="eastAsia"/>
          <w:kern w:val="0"/>
          <w:szCs w:val="21"/>
        </w:rPr>
        <w:t>更为引人注意的是农村出现了新富农</w:t>
      </w:r>
      <w:r w:rsidRPr="001D0BC2">
        <w:rPr>
          <w:rFonts w:asciiTheme="minorEastAsia" w:hAnsiTheme="minorEastAsia" w:cs="TimesNewRoman"/>
          <w:kern w:val="0"/>
          <w:szCs w:val="21"/>
        </w:rPr>
        <w:t xml:space="preserve">, </w:t>
      </w:r>
      <w:r w:rsidRPr="001D0BC2">
        <w:rPr>
          <w:rFonts w:asciiTheme="minorEastAsia" w:hAnsiTheme="minorEastAsia" w:cs="宋体" w:hint="eastAsia"/>
          <w:kern w:val="0"/>
          <w:szCs w:val="21"/>
        </w:rPr>
        <w:t>有些翻身</w:t>
      </w:r>
    </w:p>
    <w:p w:rsidR="00225175" w:rsidRPr="001D0BC2" w:rsidRDefault="00225175" w:rsidP="001D0BC2">
      <w:pPr>
        <w:autoSpaceDE w:val="0"/>
        <w:autoSpaceDN w:val="0"/>
        <w:adjustRightInd w:val="0"/>
        <w:jc w:val="left"/>
        <w:rPr>
          <w:rFonts w:asciiTheme="minorEastAsia" w:hAnsiTheme="minorEastAsia" w:cs="宋体" w:hint="eastAsia"/>
          <w:kern w:val="0"/>
          <w:szCs w:val="21"/>
        </w:rPr>
      </w:pPr>
      <w:r w:rsidRPr="001D0BC2">
        <w:rPr>
          <w:rFonts w:asciiTheme="minorEastAsia" w:hAnsiTheme="minorEastAsia" w:cs="宋体" w:hint="eastAsia"/>
          <w:kern w:val="0"/>
          <w:szCs w:val="21"/>
        </w:rPr>
        <w:t>农民重新沦为贫、雇农</w:t>
      </w:r>
      <w:r w:rsidRPr="001D0BC2">
        <w:rPr>
          <w:rFonts w:asciiTheme="minorEastAsia" w:hAnsiTheme="minorEastAsia" w:cs="TimesNewRoman"/>
          <w:kern w:val="0"/>
          <w:szCs w:val="21"/>
        </w:rPr>
        <w:t xml:space="preserve">, </w:t>
      </w:r>
      <w:r w:rsidRPr="001D0BC2">
        <w:rPr>
          <w:rFonts w:asciiTheme="minorEastAsia" w:hAnsiTheme="minorEastAsia" w:cs="宋体" w:hint="eastAsia"/>
          <w:kern w:val="0"/>
          <w:szCs w:val="21"/>
        </w:rPr>
        <w:t>农村出现了两极分化。这些情况都说明山西农村的发展走到了一个十字路口</w:t>
      </w:r>
      <w:r w:rsidRPr="001D0BC2">
        <w:rPr>
          <w:rFonts w:asciiTheme="minorEastAsia" w:hAnsiTheme="minorEastAsia" w:cs="TimesNewRoman"/>
          <w:kern w:val="0"/>
          <w:szCs w:val="21"/>
        </w:rPr>
        <w:t xml:space="preserve">: </w:t>
      </w:r>
      <w:r w:rsidRPr="001D0BC2">
        <w:rPr>
          <w:rFonts w:asciiTheme="minorEastAsia" w:hAnsiTheme="minorEastAsia" w:cs="宋体" w:hint="eastAsia"/>
          <w:kern w:val="0"/>
          <w:szCs w:val="21"/>
        </w:rPr>
        <w:t>是继续组织起来将互助组提高一步走向社会主义</w:t>
      </w:r>
      <w:r w:rsidRPr="001D0BC2">
        <w:rPr>
          <w:rFonts w:asciiTheme="minorEastAsia" w:hAnsiTheme="minorEastAsia" w:cs="TimesNewRoman"/>
          <w:kern w:val="0"/>
          <w:szCs w:val="21"/>
        </w:rPr>
        <w:t xml:space="preserve">, </w:t>
      </w:r>
      <w:r w:rsidRPr="001D0BC2">
        <w:rPr>
          <w:rFonts w:asciiTheme="minorEastAsia" w:hAnsiTheme="minorEastAsia" w:cs="宋体" w:hint="eastAsia"/>
          <w:kern w:val="0"/>
          <w:szCs w:val="21"/>
        </w:rPr>
        <w:t>还是放任自流走向资本主义</w:t>
      </w:r>
      <w:r w:rsidRPr="001D0BC2">
        <w:rPr>
          <w:rFonts w:asciiTheme="minorEastAsia" w:hAnsiTheme="minorEastAsia" w:cs="TimesNewRoman"/>
          <w:kern w:val="0"/>
          <w:szCs w:val="21"/>
        </w:rPr>
        <w:t>?</w:t>
      </w:r>
    </w:p>
    <w:p w:rsidR="00225175" w:rsidRPr="001D0BC2" w:rsidRDefault="00225175" w:rsidP="00225175">
      <w:pPr>
        <w:autoSpaceDE w:val="0"/>
        <w:autoSpaceDN w:val="0"/>
        <w:adjustRightInd w:val="0"/>
        <w:jc w:val="left"/>
        <w:rPr>
          <w:rFonts w:asciiTheme="minorEastAsia" w:hAnsiTheme="minorEastAsia" w:cs="宋体" w:hint="eastAsia"/>
          <w:kern w:val="0"/>
          <w:szCs w:val="21"/>
        </w:rPr>
      </w:pPr>
      <w:r w:rsidRPr="001D0BC2">
        <w:rPr>
          <w:rFonts w:asciiTheme="minorEastAsia" w:hAnsiTheme="minorEastAsia" w:hint="eastAsia"/>
          <w:szCs w:val="21"/>
        </w:rPr>
        <w:t>2.</w:t>
      </w:r>
      <w:r w:rsidRPr="001D0BC2">
        <w:rPr>
          <w:rFonts w:asciiTheme="minorEastAsia" w:hAnsiTheme="minorEastAsia" w:cs="宋体" w:hint="eastAsia"/>
          <w:kern w:val="0"/>
          <w:szCs w:val="21"/>
        </w:rPr>
        <w:t xml:space="preserve"> 基于现实</w:t>
      </w:r>
      <w:r w:rsidRPr="001D0BC2">
        <w:rPr>
          <w:rFonts w:asciiTheme="minorEastAsia" w:hAnsiTheme="minorEastAsia" w:cs="宋体" w:hint="eastAsia"/>
          <w:kern w:val="0"/>
          <w:szCs w:val="21"/>
        </w:rPr>
        <w:t>试办农业生产合作社</w:t>
      </w:r>
    </w:p>
    <w:p w:rsidR="000E593A" w:rsidRPr="001D0BC2" w:rsidRDefault="00225175" w:rsidP="001D0BC2">
      <w:pPr>
        <w:autoSpaceDE w:val="0"/>
        <w:autoSpaceDN w:val="0"/>
        <w:adjustRightInd w:val="0"/>
        <w:ind w:firstLineChars="150" w:firstLine="315"/>
        <w:jc w:val="left"/>
        <w:rPr>
          <w:rFonts w:asciiTheme="minorEastAsia" w:hAnsiTheme="minorEastAsia" w:cs="TimesNewRoman" w:hint="eastAsia"/>
          <w:kern w:val="0"/>
          <w:szCs w:val="21"/>
        </w:rPr>
      </w:pPr>
      <w:r w:rsidRPr="001D0BC2">
        <w:rPr>
          <w:rFonts w:asciiTheme="minorEastAsia" w:hAnsiTheme="minorEastAsia" w:cs="宋体" w:hint="eastAsia"/>
          <w:kern w:val="0"/>
          <w:szCs w:val="21"/>
        </w:rPr>
        <w:lastRenderedPageBreak/>
        <w:t>以</w:t>
      </w:r>
      <w:r w:rsidRPr="001D0BC2">
        <w:rPr>
          <w:rFonts w:asciiTheme="minorEastAsia" w:hAnsiTheme="minorEastAsia" w:cs="宋体" w:hint="eastAsia"/>
          <w:kern w:val="0"/>
          <w:szCs w:val="21"/>
        </w:rPr>
        <w:t>山西省委当时的第二书记赖若愚</w:t>
      </w:r>
      <w:r w:rsidRPr="001D0BC2">
        <w:rPr>
          <w:rFonts w:asciiTheme="minorEastAsia" w:hAnsiTheme="minorEastAsia" w:cs="宋体" w:hint="eastAsia"/>
          <w:kern w:val="0"/>
          <w:szCs w:val="21"/>
        </w:rPr>
        <w:t>、</w:t>
      </w:r>
      <w:r w:rsidRPr="001D0BC2">
        <w:rPr>
          <w:rFonts w:asciiTheme="minorEastAsia" w:hAnsiTheme="minorEastAsia" w:cs="宋体" w:hint="eastAsia"/>
          <w:kern w:val="0"/>
          <w:szCs w:val="21"/>
        </w:rPr>
        <w:t>长治地委第一书记王谦</w:t>
      </w:r>
      <w:r w:rsidRPr="001D0BC2">
        <w:rPr>
          <w:rFonts w:asciiTheme="minorEastAsia" w:hAnsiTheme="minorEastAsia" w:cs="宋体" w:hint="eastAsia"/>
          <w:kern w:val="0"/>
          <w:szCs w:val="21"/>
        </w:rPr>
        <w:t>以及</w:t>
      </w:r>
      <w:r w:rsidRPr="001D0BC2">
        <w:rPr>
          <w:rFonts w:asciiTheme="minorEastAsia" w:hAnsiTheme="minorEastAsia" w:cs="宋体" w:hint="eastAsia"/>
          <w:kern w:val="0"/>
          <w:szCs w:val="21"/>
        </w:rPr>
        <w:t>陶鲁笳</w:t>
      </w:r>
      <w:r w:rsidRPr="001D0BC2">
        <w:rPr>
          <w:rFonts w:asciiTheme="minorEastAsia" w:hAnsiTheme="minorEastAsia" w:cs="宋体" w:hint="eastAsia"/>
          <w:kern w:val="0"/>
          <w:szCs w:val="21"/>
        </w:rPr>
        <w:t>为代表的</w:t>
      </w:r>
      <w:r w:rsidRPr="001D0BC2">
        <w:rPr>
          <w:rFonts w:asciiTheme="minorEastAsia" w:hAnsiTheme="minorEastAsia" w:cs="宋体" w:hint="eastAsia"/>
          <w:kern w:val="0"/>
          <w:szCs w:val="21"/>
        </w:rPr>
        <w:t>省委讨论</w:t>
      </w:r>
      <w:r w:rsidR="001D0BC2">
        <w:rPr>
          <w:rFonts w:asciiTheme="minorEastAsia" w:hAnsiTheme="minorEastAsia" w:cs="TimesNewRoman"/>
          <w:kern w:val="0"/>
          <w:szCs w:val="21"/>
        </w:rPr>
        <w:t>,</w:t>
      </w:r>
      <w:r w:rsidRPr="001D0BC2">
        <w:rPr>
          <w:rFonts w:asciiTheme="minorEastAsia" w:hAnsiTheme="minorEastAsia" w:cs="宋体" w:hint="eastAsia"/>
          <w:kern w:val="0"/>
          <w:szCs w:val="21"/>
        </w:rPr>
        <w:t>决定在山西老解放区长治地区搞“互助组提高一步”的试点</w:t>
      </w:r>
      <w:r w:rsidR="00DC6DCE" w:rsidRPr="001D0BC2">
        <w:rPr>
          <w:rFonts w:asciiTheme="minorEastAsia" w:hAnsiTheme="minorEastAsia" w:cs="TimesNewRoman" w:hint="eastAsia"/>
          <w:kern w:val="0"/>
          <w:szCs w:val="21"/>
        </w:rPr>
        <w:t>。</w:t>
      </w:r>
    </w:p>
    <w:p w:rsidR="00DC6DCE" w:rsidRPr="001D0BC2" w:rsidRDefault="00DC6DCE" w:rsidP="00DC6DCE">
      <w:pPr>
        <w:autoSpaceDE w:val="0"/>
        <w:autoSpaceDN w:val="0"/>
        <w:adjustRightInd w:val="0"/>
        <w:jc w:val="left"/>
        <w:rPr>
          <w:rFonts w:asciiTheme="minorEastAsia" w:hAnsiTheme="minorEastAsia" w:cs="宋体" w:hint="eastAsia"/>
          <w:kern w:val="0"/>
          <w:szCs w:val="21"/>
        </w:rPr>
      </w:pPr>
      <w:r w:rsidRPr="001D0BC2">
        <w:rPr>
          <w:rFonts w:asciiTheme="minorEastAsia" w:hAnsiTheme="minorEastAsia" w:cs="TimesNewRoman" w:hint="eastAsia"/>
          <w:kern w:val="0"/>
          <w:szCs w:val="21"/>
        </w:rPr>
        <w:t>3.</w:t>
      </w:r>
      <w:r w:rsidRPr="001D0BC2">
        <w:rPr>
          <w:rFonts w:asciiTheme="minorEastAsia" w:hAnsiTheme="minorEastAsia" w:cs="宋体" w:hint="eastAsia"/>
          <w:kern w:val="0"/>
          <w:szCs w:val="21"/>
        </w:rPr>
        <w:t xml:space="preserve"> 在</w:t>
      </w:r>
      <w:r w:rsidRPr="001D0BC2">
        <w:rPr>
          <w:rFonts w:asciiTheme="minorEastAsia" w:hAnsiTheme="minorEastAsia" w:cs="宋体" w:hint="eastAsia"/>
          <w:kern w:val="0"/>
          <w:szCs w:val="21"/>
        </w:rPr>
        <w:t>华北局召开华北五省互助合作会议</w:t>
      </w:r>
      <w:r w:rsidRPr="001D0BC2">
        <w:rPr>
          <w:rFonts w:asciiTheme="minorEastAsia" w:hAnsiTheme="minorEastAsia" w:cs="宋体" w:hint="eastAsia"/>
          <w:kern w:val="0"/>
          <w:szCs w:val="21"/>
        </w:rPr>
        <w:t>上的激烈争论</w:t>
      </w:r>
    </w:p>
    <w:p w:rsidR="000E593A" w:rsidRPr="001D0BC2" w:rsidRDefault="00DC6DCE" w:rsidP="00DC6DCE">
      <w:pPr>
        <w:autoSpaceDE w:val="0"/>
        <w:autoSpaceDN w:val="0"/>
        <w:adjustRightInd w:val="0"/>
        <w:jc w:val="left"/>
        <w:rPr>
          <w:rFonts w:asciiTheme="minorEastAsia" w:hAnsiTheme="minorEastAsia" w:cs="宋体" w:hint="eastAsia"/>
          <w:kern w:val="0"/>
          <w:szCs w:val="21"/>
        </w:rPr>
      </w:pPr>
      <w:r w:rsidRPr="001D0BC2">
        <w:rPr>
          <w:rFonts w:asciiTheme="minorEastAsia" w:hAnsiTheme="minorEastAsia" w:hint="eastAsia"/>
          <w:szCs w:val="21"/>
        </w:rPr>
        <w:t xml:space="preserve">   可以对于这个争论的过程是一波三折的，十分艰难。首先是</w:t>
      </w:r>
      <w:r w:rsidRPr="001D0BC2">
        <w:rPr>
          <w:rFonts w:asciiTheme="minorEastAsia" w:hAnsiTheme="minorEastAsia" w:cs="宋体" w:hint="eastAsia"/>
          <w:kern w:val="0"/>
          <w:szCs w:val="21"/>
        </w:rPr>
        <w:t>在五省互助合作会议上山西省委的报告成了群起而批评的对象</w:t>
      </w:r>
      <w:r w:rsidRPr="001D0BC2">
        <w:rPr>
          <w:rFonts w:asciiTheme="minorEastAsia" w:hAnsiTheme="minorEastAsia" w:cs="TimesNewRoman"/>
          <w:kern w:val="0"/>
          <w:szCs w:val="21"/>
        </w:rPr>
        <w:t>,</w:t>
      </w:r>
      <w:r w:rsidRPr="001D0BC2">
        <w:rPr>
          <w:rFonts w:asciiTheme="minorEastAsia" w:hAnsiTheme="minorEastAsia" w:cs="宋体" w:hint="eastAsia"/>
          <w:kern w:val="0"/>
          <w:szCs w:val="21"/>
        </w:rPr>
        <w:t xml:space="preserve"> </w:t>
      </w:r>
      <w:r w:rsidRPr="001D0BC2">
        <w:rPr>
          <w:rFonts w:asciiTheme="minorEastAsia" w:hAnsiTheme="minorEastAsia" w:cs="宋体" w:hint="eastAsia"/>
          <w:kern w:val="0"/>
          <w:szCs w:val="21"/>
        </w:rPr>
        <w:t>要山西省委为试办初级社作检讨。</w:t>
      </w:r>
      <w:r w:rsidRPr="001D0BC2">
        <w:rPr>
          <w:rFonts w:asciiTheme="minorEastAsia" w:hAnsiTheme="minorEastAsia" w:cs="宋体" w:hint="eastAsia"/>
          <w:kern w:val="0"/>
          <w:szCs w:val="21"/>
        </w:rPr>
        <w:t>后</w:t>
      </w:r>
      <w:r w:rsidRPr="001D0BC2">
        <w:rPr>
          <w:rFonts w:asciiTheme="minorEastAsia" w:hAnsiTheme="minorEastAsia" w:cs="TimesNewRoman"/>
          <w:kern w:val="0"/>
          <w:szCs w:val="21"/>
        </w:rPr>
        <w:t xml:space="preserve">5 </w:t>
      </w:r>
      <w:r w:rsidRPr="001D0BC2">
        <w:rPr>
          <w:rFonts w:asciiTheme="minorEastAsia" w:hAnsiTheme="minorEastAsia" w:cs="宋体" w:hint="eastAsia"/>
          <w:kern w:val="0"/>
          <w:szCs w:val="21"/>
        </w:rPr>
        <w:t>月</w:t>
      </w:r>
      <w:r w:rsidRPr="001D0BC2">
        <w:rPr>
          <w:rFonts w:asciiTheme="minorEastAsia" w:hAnsiTheme="minorEastAsia" w:cs="TimesNewRoman"/>
          <w:kern w:val="0"/>
          <w:szCs w:val="21"/>
        </w:rPr>
        <w:t xml:space="preserve">6 </w:t>
      </w:r>
      <w:r w:rsidRPr="001D0BC2">
        <w:rPr>
          <w:rFonts w:asciiTheme="minorEastAsia" w:hAnsiTheme="minorEastAsia" w:cs="宋体" w:hint="eastAsia"/>
          <w:kern w:val="0"/>
          <w:szCs w:val="21"/>
        </w:rPr>
        <w:t>日</w:t>
      </w:r>
      <w:r w:rsidRPr="001D0BC2">
        <w:rPr>
          <w:rFonts w:asciiTheme="minorEastAsia" w:hAnsiTheme="minorEastAsia" w:cs="TimesNewRoman"/>
          <w:kern w:val="0"/>
          <w:szCs w:val="21"/>
        </w:rPr>
        <w:t xml:space="preserve">, </w:t>
      </w:r>
      <w:r w:rsidRPr="001D0BC2">
        <w:rPr>
          <w:rFonts w:asciiTheme="minorEastAsia" w:hAnsiTheme="minorEastAsia" w:cs="宋体" w:hint="eastAsia"/>
          <w:kern w:val="0"/>
          <w:szCs w:val="21"/>
        </w:rPr>
        <w:t>赖若愚和副书记解学恭以个人名义致电华北局</w:t>
      </w:r>
      <w:r w:rsidRPr="001D0BC2">
        <w:rPr>
          <w:rFonts w:asciiTheme="minorEastAsia" w:hAnsiTheme="minorEastAsia" w:cs="TimesNewRoman"/>
          <w:kern w:val="0"/>
          <w:szCs w:val="21"/>
        </w:rPr>
        <w:t xml:space="preserve">, </w:t>
      </w:r>
      <w:r w:rsidRPr="001D0BC2">
        <w:rPr>
          <w:rFonts w:asciiTheme="minorEastAsia" w:hAnsiTheme="minorEastAsia" w:cs="宋体" w:hint="eastAsia"/>
          <w:kern w:val="0"/>
          <w:szCs w:val="21"/>
        </w:rPr>
        <w:t>对华北局的批评又一次进行申述</w:t>
      </w:r>
      <w:r w:rsidRPr="001D0BC2">
        <w:rPr>
          <w:rFonts w:asciiTheme="minorEastAsia" w:hAnsiTheme="minorEastAsia" w:cs="TimesNewRoman"/>
          <w:kern w:val="0"/>
          <w:szCs w:val="21"/>
        </w:rPr>
        <w:t>,</w:t>
      </w:r>
      <w:r w:rsidRPr="001D0BC2">
        <w:rPr>
          <w:rFonts w:asciiTheme="minorEastAsia" w:hAnsiTheme="minorEastAsia" w:cs="TimesNewRoman" w:hint="eastAsia"/>
          <w:kern w:val="0"/>
          <w:szCs w:val="21"/>
        </w:rPr>
        <w:t>但</w:t>
      </w:r>
      <w:r w:rsidRPr="001D0BC2">
        <w:rPr>
          <w:rFonts w:asciiTheme="minorEastAsia" w:hAnsiTheme="minorEastAsia" w:cs="TimesNewRoman"/>
          <w:kern w:val="0"/>
          <w:szCs w:val="21"/>
        </w:rPr>
        <w:t>5</w:t>
      </w:r>
      <w:r w:rsidRPr="001D0BC2">
        <w:rPr>
          <w:rFonts w:asciiTheme="minorEastAsia" w:hAnsiTheme="minorEastAsia" w:cs="宋体" w:hint="eastAsia"/>
          <w:kern w:val="0"/>
          <w:szCs w:val="21"/>
        </w:rPr>
        <w:t>月</w:t>
      </w:r>
      <w:r w:rsidRPr="001D0BC2">
        <w:rPr>
          <w:rFonts w:asciiTheme="minorEastAsia" w:hAnsiTheme="minorEastAsia" w:cs="TimesNewRoman"/>
          <w:kern w:val="0"/>
          <w:szCs w:val="21"/>
        </w:rPr>
        <w:t xml:space="preserve">7 </w:t>
      </w:r>
      <w:r w:rsidRPr="001D0BC2">
        <w:rPr>
          <w:rFonts w:asciiTheme="minorEastAsia" w:hAnsiTheme="minorEastAsia" w:cs="宋体" w:hint="eastAsia"/>
          <w:kern w:val="0"/>
          <w:szCs w:val="21"/>
        </w:rPr>
        <w:t>日</w:t>
      </w:r>
      <w:r w:rsidRPr="001D0BC2">
        <w:rPr>
          <w:rFonts w:asciiTheme="minorEastAsia" w:hAnsiTheme="minorEastAsia" w:cs="TimesNewRoman"/>
          <w:kern w:val="0"/>
          <w:szCs w:val="21"/>
        </w:rPr>
        <w:t xml:space="preserve">, </w:t>
      </w:r>
      <w:r w:rsidRPr="001D0BC2">
        <w:rPr>
          <w:rFonts w:asciiTheme="minorEastAsia" w:hAnsiTheme="minorEastAsia" w:cs="宋体" w:hint="eastAsia"/>
          <w:kern w:val="0"/>
          <w:szCs w:val="21"/>
        </w:rPr>
        <w:t>刘少奇在全国宣传工作会议上公开批评了山西省委的做法。</w:t>
      </w:r>
      <w:r w:rsidRPr="001D0BC2">
        <w:rPr>
          <w:rFonts w:asciiTheme="minorEastAsia" w:hAnsiTheme="minorEastAsia" w:cs="宋体" w:hint="eastAsia"/>
          <w:kern w:val="0"/>
          <w:szCs w:val="21"/>
        </w:rPr>
        <w:t>认为</w:t>
      </w:r>
      <w:r w:rsidRPr="001D0BC2">
        <w:rPr>
          <w:rFonts w:asciiTheme="minorEastAsia" w:hAnsiTheme="minorEastAsia" w:cs="宋体" w:hint="eastAsia"/>
          <w:kern w:val="0"/>
          <w:szCs w:val="21"/>
        </w:rPr>
        <w:t>“那是一种空想的农业社会主义</w:t>
      </w:r>
      <w:r w:rsidRPr="001D0BC2">
        <w:rPr>
          <w:rFonts w:asciiTheme="minorEastAsia" w:hAnsiTheme="minorEastAsia" w:cs="TimesNewRoman"/>
          <w:kern w:val="0"/>
          <w:szCs w:val="21"/>
        </w:rPr>
        <w:t xml:space="preserve">, </w:t>
      </w:r>
      <w:r w:rsidRPr="001D0BC2">
        <w:rPr>
          <w:rFonts w:asciiTheme="minorEastAsia" w:hAnsiTheme="minorEastAsia" w:cs="宋体" w:hint="eastAsia"/>
          <w:kern w:val="0"/>
          <w:szCs w:val="21"/>
        </w:rPr>
        <w:t>是实现不了的。”</w:t>
      </w:r>
      <w:r w:rsidRPr="001D0BC2">
        <w:rPr>
          <w:rFonts w:asciiTheme="minorEastAsia" w:hAnsiTheme="minorEastAsia" w:cs="宋体" w:hint="eastAsia"/>
          <w:kern w:val="0"/>
          <w:szCs w:val="21"/>
        </w:rPr>
        <w:t xml:space="preserve"> </w:t>
      </w:r>
      <w:r w:rsidRPr="001D0BC2">
        <w:rPr>
          <w:rFonts w:asciiTheme="minorEastAsia" w:hAnsiTheme="minorEastAsia" w:cs="宋体" w:hint="eastAsia"/>
          <w:kern w:val="0"/>
          <w:szCs w:val="21"/>
        </w:rPr>
        <w:t>王谦等人向毛泽东写信</w:t>
      </w:r>
      <w:r w:rsidRPr="001D0BC2">
        <w:rPr>
          <w:rFonts w:asciiTheme="minorEastAsia" w:hAnsiTheme="minorEastAsia" w:cs="宋体" w:hint="eastAsia"/>
          <w:kern w:val="0"/>
          <w:szCs w:val="21"/>
        </w:rPr>
        <w:t>再次争取。</w:t>
      </w:r>
      <w:r w:rsidRPr="001D0BC2">
        <w:rPr>
          <w:rFonts w:asciiTheme="minorEastAsia" w:hAnsiTheme="minorEastAsia" w:cs="宋体" w:hint="eastAsia"/>
          <w:kern w:val="0"/>
          <w:szCs w:val="21"/>
        </w:rPr>
        <w:t>毛主席表示支持山西省委的意见。</w:t>
      </w:r>
      <w:r w:rsidRPr="001D0BC2">
        <w:rPr>
          <w:rFonts w:asciiTheme="minorEastAsia" w:hAnsiTheme="minorEastAsia" w:cs="宋体" w:hint="eastAsia"/>
          <w:kern w:val="0"/>
          <w:szCs w:val="21"/>
        </w:rPr>
        <w:t>至此，争论结束。可以说在这场争论中，</w:t>
      </w:r>
      <w:r w:rsidRPr="001D0BC2">
        <w:rPr>
          <w:rFonts w:asciiTheme="minorEastAsia" w:hAnsiTheme="minorEastAsia" w:cs="宋体" w:hint="eastAsia"/>
          <w:kern w:val="0"/>
          <w:szCs w:val="21"/>
        </w:rPr>
        <w:t>赖若愚、王谦以及陶鲁笳</w:t>
      </w:r>
      <w:r w:rsidRPr="001D0BC2">
        <w:rPr>
          <w:rFonts w:asciiTheme="minorEastAsia" w:hAnsiTheme="minorEastAsia" w:cs="宋体" w:hint="eastAsia"/>
          <w:kern w:val="0"/>
          <w:szCs w:val="21"/>
        </w:rPr>
        <w:t>的坚持起到了至关重要的作用。</w:t>
      </w:r>
    </w:p>
    <w:p w:rsidR="00DC6DCE" w:rsidRPr="001D0BC2" w:rsidRDefault="00DC6DCE" w:rsidP="00DC6DCE">
      <w:pPr>
        <w:autoSpaceDE w:val="0"/>
        <w:autoSpaceDN w:val="0"/>
        <w:adjustRightInd w:val="0"/>
        <w:jc w:val="left"/>
        <w:rPr>
          <w:rFonts w:asciiTheme="minorEastAsia" w:hAnsiTheme="minorEastAsia" w:cs="宋体" w:hint="eastAsia"/>
          <w:kern w:val="0"/>
          <w:szCs w:val="21"/>
        </w:rPr>
      </w:pPr>
      <w:r w:rsidRPr="001D0BC2">
        <w:rPr>
          <w:rFonts w:asciiTheme="minorEastAsia" w:hAnsiTheme="minorEastAsia" w:cs="宋体" w:hint="eastAsia"/>
          <w:kern w:val="0"/>
          <w:szCs w:val="21"/>
        </w:rPr>
        <w:t>4.</w:t>
      </w:r>
      <w:r w:rsidR="00B93181" w:rsidRPr="001D0BC2">
        <w:rPr>
          <w:rFonts w:asciiTheme="minorEastAsia" w:hAnsiTheme="minorEastAsia" w:cs="宋体" w:hint="eastAsia"/>
          <w:kern w:val="0"/>
          <w:szCs w:val="21"/>
        </w:rPr>
        <w:t>合作社的成功</w:t>
      </w:r>
    </w:p>
    <w:p w:rsidR="00B93181" w:rsidRPr="001D0BC2" w:rsidRDefault="00B93181" w:rsidP="001D0BC2">
      <w:pPr>
        <w:autoSpaceDE w:val="0"/>
        <w:autoSpaceDN w:val="0"/>
        <w:adjustRightInd w:val="0"/>
        <w:ind w:firstLineChars="150" w:firstLine="315"/>
        <w:jc w:val="left"/>
        <w:rPr>
          <w:rFonts w:asciiTheme="minorEastAsia" w:hAnsiTheme="minorEastAsia" w:cs="宋体" w:hint="eastAsia"/>
          <w:kern w:val="0"/>
          <w:szCs w:val="21"/>
        </w:rPr>
      </w:pPr>
      <w:r w:rsidRPr="001D0BC2">
        <w:rPr>
          <w:rFonts w:asciiTheme="minorEastAsia" w:hAnsiTheme="minorEastAsia" w:cs="宋体" w:hint="eastAsia"/>
          <w:kern w:val="0"/>
          <w:szCs w:val="21"/>
        </w:rPr>
        <w:t>这场争论在当时对刚刚试办起来的初级社并没有发生直接的不利影响。</w:t>
      </w:r>
      <w:r w:rsidRPr="001D0BC2">
        <w:rPr>
          <w:rFonts w:asciiTheme="minorEastAsia" w:hAnsiTheme="minorEastAsia" w:cs="TimesNewRoman"/>
          <w:kern w:val="0"/>
          <w:szCs w:val="21"/>
        </w:rPr>
        <w:t xml:space="preserve">10 </w:t>
      </w:r>
      <w:proofErr w:type="gramStart"/>
      <w:r w:rsidRPr="001D0BC2">
        <w:rPr>
          <w:rFonts w:asciiTheme="minorEastAsia" w:hAnsiTheme="minorEastAsia" w:cs="宋体" w:hint="eastAsia"/>
          <w:kern w:val="0"/>
          <w:szCs w:val="21"/>
        </w:rPr>
        <w:t>个</w:t>
      </w:r>
      <w:proofErr w:type="gramEnd"/>
      <w:r w:rsidRPr="001D0BC2">
        <w:rPr>
          <w:rFonts w:asciiTheme="minorEastAsia" w:hAnsiTheme="minorEastAsia" w:cs="宋体" w:hint="eastAsia"/>
          <w:kern w:val="0"/>
          <w:szCs w:val="21"/>
        </w:rPr>
        <w:t>试办初级社</w:t>
      </w:r>
      <w:r w:rsidRPr="001D0BC2">
        <w:rPr>
          <w:rFonts w:asciiTheme="minorEastAsia" w:hAnsiTheme="minorEastAsia" w:cs="TimesNewRoman"/>
          <w:kern w:val="0"/>
          <w:szCs w:val="21"/>
        </w:rPr>
        <w:t xml:space="preserve">, </w:t>
      </w:r>
      <w:r w:rsidRPr="001D0BC2">
        <w:rPr>
          <w:rFonts w:asciiTheme="minorEastAsia" w:hAnsiTheme="minorEastAsia" w:cs="宋体" w:hint="eastAsia"/>
          <w:kern w:val="0"/>
          <w:szCs w:val="21"/>
        </w:rPr>
        <w:t>如雨后春笋般蓬勃生长</w:t>
      </w:r>
      <w:r w:rsidRPr="001D0BC2">
        <w:rPr>
          <w:rFonts w:asciiTheme="minorEastAsia" w:hAnsiTheme="minorEastAsia" w:cs="TimesNewRoman"/>
          <w:kern w:val="0"/>
          <w:szCs w:val="21"/>
        </w:rPr>
        <w:t xml:space="preserve">, 10 </w:t>
      </w:r>
      <w:proofErr w:type="gramStart"/>
      <w:r w:rsidRPr="001D0BC2">
        <w:rPr>
          <w:rFonts w:asciiTheme="minorEastAsia" w:hAnsiTheme="minorEastAsia" w:cs="宋体" w:hint="eastAsia"/>
          <w:kern w:val="0"/>
          <w:szCs w:val="21"/>
        </w:rPr>
        <w:t>个</w:t>
      </w:r>
      <w:proofErr w:type="gramEnd"/>
      <w:r w:rsidRPr="001D0BC2">
        <w:rPr>
          <w:rFonts w:asciiTheme="minorEastAsia" w:hAnsiTheme="minorEastAsia" w:cs="宋体" w:hint="eastAsia"/>
          <w:kern w:val="0"/>
          <w:szCs w:val="21"/>
        </w:rPr>
        <w:t>社当年的粮食生产和其他经济的发展</w:t>
      </w:r>
      <w:r w:rsidRPr="001D0BC2">
        <w:rPr>
          <w:rFonts w:asciiTheme="minorEastAsia" w:hAnsiTheme="minorEastAsia" w:cs="TimesNewRoman"/>
          <w:kern w:val="0"/>
          <w:szCs w:val="21"/>
        </w:rPr>
        <w:t xml:space="preserve">, </w:t>
      </w:r>
      <w:r w:rsidRPr="001D0BC2">
        <w:rPr>
          <w:rFonts w:asciiTheme="minorEastAsia" w:hAnsiTheme="minorEastAsia" w:cs="宋体" w:hint="eastAsia"/>
          <w:kern w:val="0"/>
          <w:szCs w:val="21"/>
        </w:rPr>
        <w:t>都获得了历史上空前的丰收。</w:t>
      </w:r>
    </w:p>
    <w:p w:rsidR="00B93181" w:rsidRPr="001D0BC2" w:rsidRDefault="00B93181" w:rsidP="00B93181">
      <w:pPr>
        <w:rPr>
          <w:rFonts w:asciiTheme="minorEastAsia" w:hAnsiTheme="minorEastAsia" w:cs="宋体" w:hint="eastAsia"/>
          <w:kern w:val="0"/>
          <w:szCs w:val="21"/>
        </w:rPr>
      </w:pPr>
    </w:p>
    <w:p w:rsidR="00B93181" w:rsidRPr="001D0BC2" w:rsidRDefault="00B93181" w:rsidP="00B93181">
      <w:pPr>
        <w:autoSpaceDE w:val="0"/>
        <w:autoSpaceDN w:val="0"/>
        <w:adjustRightInd w:val="0"/>
        <w:jc w:val="left"/>
        <w:rPr>
          <w:rFonts w:asciiTheme="minorEastAsia" w:hAnsiTheme="minorEastAsia" w:cs="宋体" w:hint="eastAsia"/>
          <w:kern w:val="0"/>
          <w:szCs w:val="21"/>
        </w:rPr>
      </w:pPr>
      <w:r w:rsidRPr="001D0BC2">
        <w:rPr>
          <w:rFonts w:asciiTheme="minorEastAsia" w:hAnsiTheme="minorEastAsia" w:cs="宋体" w:hint="eastAsia"/>
          <w:kern w:val="0"/>
          <w:szCs w:val="21"/>
        </w:rPr>
        <w:t>可以说这篇文章是问答形式来进行，但并不是没有逻辑的，而是一时间问主轴，可以说详细的对山西试办全国首批农业合作社的历史做了清楚的介绍，而在上面是我对这段历史的梳理。而文章末尾所提出的历史经验总结与反思中所提到的问题也是我们应该惊醒思考的。关于</w:t>
      </w:r>
      <w:r w:rsidRPr="001D0BC2">
        <w:rPr>
          <w:rFonts w:asciiTheme="minorEastAsia" w:hAnsiTheme="minorEastAsia" w:cs="宋体" w:hint="eastAsia"/>
          <w:kern w:val="0"/>
          <w:szCs w:val="21"/>
        </w:rPr>
        <w:t>不少干部还做不到实事求是</w:t>
      </w:r>
      <w:r w:rsidRPr="001D0BC2">
        <w:rPr>
          <w:rFonts w:asciiTheme="minorEastAsia" w:hAnsiTheme="minorEastAsia" w:cs="TimesNewRoman"/>
          <w:kern w:val="0"/>
          <w:szCs w:val="21"/>
        </w:rPr>
        <w:t xml:space="preserve">, </w:t>
      </w:r>
      <w:r w:rsidRPr="001D0BC2">
        <w:rPr>
          <w:rFonts w:asciiTheme="minorEastAsia" w:hAnsiTheme="minorEastAsia" w:cs="宋体" w:hint="eastAsia"/>
          <w:kern w:val="0"/>
          <w:szCs w:val="21"/>
        </w:rPr>
        <w:t>不能切实做到具体情况具体对待。所以要想农业得到发展</w:t>
      </w:r>
      <w:r w:rsidRPr="001D0BC2">
        <w:rPr>
          <w:rFonts w:asciiTheme="minorEastAsia" w:hAnsiTheme="minorEastAsia" w:cs="宋体" w:hint="eastAsia"/>
          <w:kern w:val="0"/>
          <w:szCs w:val="21"/>
        </w:rPr>
        <w:t>，实地考察很重要，否则很容易导致政策上的失误。</w:t>
      </w:r>
      <w:r w:rsidRPr="001D0BC2">
        <w:rPr>
          <w:rFonts w:asciiTheme="minorEastAsia" w:hAnsiTheme="minorEastAsia" w:cs="宋体" w:hint="eastAsia"/>
          <w:kern w:val="0"/>
          <w:szCs w:val="21"/>
        </w:rPr>
        <w:t>作为领导干部</w:t>
      </w:r>
      <w:r w:rsidRPr="001D0BC2">
        <w:rPr>
          <w:rFonts w:asciiTheme="minorEastAsia" w:hAnsiTheme="minorEastAsia" w:cs="TimesNewRoman"/>
          <w:kern w:val="0"/>
          <w:szCs w:val="21"/>
        </w:rPr>
        <w:t>,</w:t>
      </w:r>
      <w:r w:rsidRPr="001D0BC2">
        <w:rPr>
          <w:rFonts w:asciiTheme="minorEastAsia" w:hAnsiTheme="minorEastAsia" w:cs="宋体" w:hint="eastAsia"/>
          <w:kern w:val="0"/>
          <w:szCs w:val="21"/>
        </w:rPr>
        <w:t>容易形成“观风派”、“跟风派”</w:t>
      </w:r>
      <w:r w:rsidRPr="001D0BC2">
        <w:rPr>
          <w:rFonts w:asciiTheme="minorEastAsia" w:hAnsiTheme="minorEastAsia" w:cs="TimesNewRoman"/>
          <w:kern w:val="0"/>
          <w:szCs w:val="21"/>
        </w:rPr>
        <w:t xml:space="preserve">, </w:t>
      </w:r>
      <w:r w:rsidRPr="001D0BC2">
        <w:rPr>
          <w:rFonts w:asciiTheme="minorEastAsia" w:hAnsiTheme="minorEastAsia" w:cs="宋体" w:hint="eastAsia"/>
          <w:kern w:val="0"/>
          <w:szCs w:val="21"/>
        </w:rPr>
        <w:t>长此以往</w:t>
      </w:r>
      <w:r w:rsidRPr="001D0BC2">
        <w:rPr>
          <w:rFonts w:asciiTheme="minorEastAsia" w:hAnsiTheme="minorEastAsia" w:cs="TimesNewRoman"/>
          <w:kern w:val="0"/>
          <w:szCs w:val="21"/>
        </w:rPr>
        <w:t xml:space="preserve">, </w:t>
      </w:r>
      <w:r w:rsidRPr="001D0BC2">
        <w:rPr>
          <w:rFonts w:asciiTheme="minorEastAsia" w:hAnsiTheme="minorEastAsia" w:cs="宋体" w:hint="eastAsia"/>
          <w:kern w:val="0"/>
          <w:szCs w:val="21"/>
        </w:rPr>
        <w:t>对党和国家的事业发展不利。</w:t>
      </w:r>
    </w:p>
    <w:p w:rsidR="001D0BC2" w:rsidRPr="001D0BC2" w:rsidRDefault="001D0BC2" w:rsidP="00B93181">
      <w:pPr>
        <w:rPr>
          <w:rFonts w:asciiTheme="minorEastAsia" w:hAnsiTheme="minorEastAsia" w:cs="宋体" w:hint="eastAsia"/>
          <w:kern w:val="0"/>
          <w:szCs w:val="21"/>
        </w:rPr>
      </w:pPr>
    </w:p>
    <w:p w:rsidR="001D0BC2" w:rsidRPr="001D0BC2" w:rsidRDefault="001D0BC2" w:rsidP="00B93181">
      <w:pPr>
        <w:rPr>
          <w:rFonts w:asciiTheme="minorEastAsia" w:hAnsiTheme="minorEastAsia" w:cs="宋体" w:hint="eastAsia"/>
          <w:kern w:val="0"/>
          <w:szCs w:val="21"/>
        </w:rPr>
      </w:pPr>
    </w:p>
    <w:p w:rsidR="000E593A" w:rsidRPr="001D0BC2" w:rsidRDefault="00B93181" w:rsidP="00B93181">
      <w:pPr>
        <w:rPr>
          <w:rFonts w:asciiTheme="minorEastAsia" w:hAnsiTheme="minorEastAsia" w:hint="eastAsia"/>
          <w:szCs w:val="21"/>
        </w:rPr>
      </w:pPr>
      <w:r w:rsidRPr="001D0BC2">
        <w:rPr>
          <w:rFonts w:asciiTheme="minorEastAsia" w:hAnsiTheme="minorEastAsia" w:cs="宋体" w:hint="eastAsia"/>
          <w:kern w:val="0"/>
          <w:szCs w:val="21"/>
        </w:rPr>
        <w:t>问题：一个极端走向另一个</w:t>
      </w:r>
      <w:proofErr w:type="gramStart"/>
      <w:r w:rsidRPr="001D0BC2">
        <w:rPr>
          <w:rFonts w:asciiTheme="minorEastAsia" w:hAnsiTheme="minorEastAsia" w:cs="宋体" w:hint="eastAsia"/>
          <w:kern w:val="0"/>
          <w:szCs w:val="21"/>
        </w:rPr>
        <w:t>极端指</w:t>
      </w:r>
      <w:proofErr w:type="gramEnd"/>
      <w:r w:rsidRPr="001D0BC2">
        <w:rPr>
          <w:rFonts w:asciiTheme="minorEastAsia" w:hAnsiTheme="minorEastAsia" w:cs="宋体" w:hint="eastAsia"/>
          <w:kern w:val="0"/>
          <w:szCs w:val="21"/>
        </w:rPr>
        <w:t>的是什么？</w:t>
      </w:r>
    </w:p>
    <w:p w:rsidR="00AB73B1" w:rsidRDefault="00AB73B1" w:rsidP="006C17DE">
      <w:pPr>
        <w:rPr>
          <w:rFonts w:asciiTheme="minorEastAsia" w:hAnsiTheme="minorEastAsia" w:hint="eastAsia"/>
          <w:szCs w:val="21"/>
        </w:rPr>
      </w:pPr>
    </w:p>
    <w:p w:rsidR="00EC0679" w:rsidRDefault="00EC0679" w:rsidP="00EC0679">
      <w:pPr>
        <w:rPr>
          <w:rFonts w:hint="eastAsia"/>
        </w:rPr>
      </w:pPr>
    </w:p>
    <w:p w:rsidR="00EC0679" w:rsidRPr="00EC0679" w:rsidRDefault="00EC0679" w:rsidP="00EC0679">
      <w:pPr>
        <w:jc w:val="center"/>
        <w:rPr>
          <w:rFonts w:asciiTheme="minorEastAsia" w:hAnsiTheme="minorEastAsia" w:hint="eastAsia"/>
          <w:sz w:val="28"/>
          <w:szCs w:val="28"/>
        </w:rPr>
      </w:pPr>
      <w:r w:rsidRPr="00EC0679">
        <w:rPr>
          <w:rFonts w:asciiTheme="minorEastAsia" w:hAnsiTheme="minorEastAsia" w:hint="eastAsia"/>
          <w:sz w:val="28"/>
          <w:szCs w:val="28"/>
        </w:rPr>
        <w:t>毛泽东支持山西试办农业合作社的理论依据</w:t>
      </w:r>
    </w:p>
    <w:p w:rsidR="00EC0679" w:rsidRDefault="00EC0679" w:rsidP="00EC0679">
      <w:pPr>
        <w:autoSpaceDE w:val="0"/>
        <w:autoSpaceDN w:val="0"/>
        <w:adjustRightInd w:val="0"/>
        <w:ind w:firstLineChars="200" w:firstLine="420"/>
        <w:jc w:val="left"/>
        <w:rPr>
          <w:rFonts w:hint="eastAsia"/>
        </w:rPr>
      </w:pPr>
    </w:p>
    <w:p w:rsidR="00EC0679" w:rsidRPr="005A3FDA" w:rsidRDefault="00EC0679" w:rsidP="00EC0679">
      <w:pPr>
        <w:autoSpaceDE w:val="0"/>
        <w:autoSpaceDN w:val="0"/>
        <w:adjustRightInd w:val="0"/>
        <w:ind w:firstLineChars="200" w:firstLine="420"/>
        <w:jc w:val="left"/>
        <w:rPr>
          <w:rFonts w:asciiTheme="minorEastAsia" w:hAnsiTheme="minorEastAsia" w:cs="FZSSJW--GB1-0"/>
          <w:kern w:val="0"/>
          <w:szCs w:val="21"/>
        </w:rPr>
      </w:pPr>
      <w:r w:rsidRPr="005A3FDA">
        <w:rPr>
          <w:rFonts w:asciiTheme="minorEastAsia" w:hAnsiTheme="minorEastAsia" w:hint="eastAsia"/>
          <w:szCs w:val="21"/>
        </w:rPr>
        <w:t>这篇文章主要对</w:t>
      </w:r>
      <w:r w:rsidRPr="005A3FDA">
        <w:rPr>
          <w:rFonts w:asciiTheme="minorEastAsia" w:hAnsiTheme="minorEastAsia" w:hint="eastAsia"/>
          <w:szCs w:val="21"/>
        </w:rPr>
        <w:t>1951年山西试办合作社引发了党内的争论</w:t>
      </w:r>
      <w:r w:rsidRPr="005A3FDA">
        <w:rPr>
          <w:rFonts w:asciiTheme="minorEastAsia" w:hAnsiTheme="minorEastAsia" w:hint="eastAsia"/>
          <w:szCs w:val="21"/>
        </w:rPr>
        <w:t>进行了分析。主要想剖析毛泽东支持</w:t>
      </w:r>
      <w:r w:rsidRPr="005A3FDA">
        <w:rPr>
          <w:rFonts w:asciiTheme="minorEastAsia" w:hAnsiTheme="minorEastAsia" w:hint="eastAsia"/>
          <w:szCs w:val="21"/>
        </w:rPr>
        <w:t>山西试办合作社</w:t>
      </w:r>
      <w:r w:rsidRPr="005A3FDA">
        <w:rPr>
          <w:rFonts w:asciiTheme="minorEastAsia" w:hAnsiTheme="minorEastAsia" w:hint="eastAsia"/>
          <w:szCs w:val="21"/>
        </w:rPr>
        <w:t>的原因。</w:t>
      </w:r>
    </w:p>
    <w:p w:rsidR="00EC0679" w:rsidRPr="005A3FDA" w:rsidRDefault="00EC0679" w:rsidP="00EC0679">
      <w:pPr>
        <w:autoSpaceDE w:val="0"/>
        <w:autoSpaceDN w:val="0"/>
        <w:adjustRightInd w:val="0"/>
        <w:ind w:firstLineChars="200" w:firstLine="420"/>
        <w:jc w:val="left"/>
        <w:rPr>
          <w:rFonts w:asciiTheme="minorEastAsia" w:hAnsiTheme="minorEastAsia" w:cs="FZSSJW--GB1-0" w:hint="eastAsia"/>
          <w:kern w:val="0"/>
          <w:szCs w:val="21"/>
        </w:rPr>
      </w:pPr>
      <w:r w:rsidRPr="005A3FDA">
        <w:rPr>
          <w:rFonts w:asciiTheme="minorEastAsia" w:hAnsiTheme="minorEastAsia" w:hint="eastAsia"/>
          <w:szCs w:val="21"/>
        </w:rPr>
        <w:t>毛泽东说，“</w:t>
      </w:r>
      <w:r w:rsidRPr="005A3FDA">
        <w:rPr>
          <w:rFonts w:asciiTheme="minorEastAsia" w:hAnsiTheme="minorEastAsia" w:cs="FZSSJW--GB1-0" w:hint="eastAsia"/>
          <w:kern w:val="0"/>
          <w:szCs w:val="21"/>
        </w:rPr>
        <w:t>依靠统一</w:t>
      </w:r>
      <w:r w:rsidRPr="005A3FDA">
        <w:rPr>
          <w:rFonts w:asciiTheme="minorEastAsia" w:hAnsiTheme="minorEastAsia" w:hint="eastAsia"/>
          <w:szCs w:val="21"/>
        </w:rPr>
        <w:t>经营形成新生产力，去动摇私有基础，也是可行的</w:t>
      </w:r>
      <w:r w:rsidRPr="005A3FDA">
        <w:rPr>
          <w:rFonts w:asciiTheme="minorEastAsia" w:hAnsiTheme="minorEastAsia" w:hint="eastAsia"/>
          <w:szCs w:val="21"/>
        </w:rPr>
        <w:t>。既然西方资本主义在其发展过程中有一个工场手工业阶段</w:t>
      </w:r>
      <w:r w:rsidRPr="005A3FDA">
        <w:rPr>
          <w:rFonts w:asciiTheme="minorEastAsia" w:hAnsiTheme="minorEastAsia"/>
          <w:szCs w:val="21"/>
        </w:rPr>
        <w:t xml:space="preserve">, </w:t>
      </w:r>
      <w:r w:rsidRPr="005A3FDA">
        <w:rPr>
          <w:rFonts w:asciiTheme="minorEastAsia" w:hAnsiTheme="minorEastAsia" w:hint="eastAsia"/>
          <w:szCs w:val="21"/>
        </w:rPr>
        <w:t>尚未采用蒸汽动力机械，而依靠工场分工以形成新生产力的阶段</w:t>
      </w:r>
      <w:r w:rsidRPr="005A3FDA">
        <w:rPr>
          <w:rFonts w:asciiTheme="minorEastAsia" w:hAnsiTheme="minorEastAsia"/>
          <w:szCs w:val="21"/>
        </w:rPr>
        <w:t xml:space="preserve">, </w:t>
      </w:r>
      <w:r w:rsidRPr="005A3FDA">
        <w:rPr>
          <w:rFonts w:asciiTheme="minorEastAsia" w:hAnsiTheme="minorEastAsia" w:hint="eastAsia"/>
          <w:szCs w:val="21"/>
        </w:rPr>
        <w:t>则中国的合作社</w:t>
      </w:r>
      <w:r w:rsidRPr="005A3FDA">
        <w:rPr>
          <w:rFonts w:asciiTheme="minorEastAsia" w:hAnsiTheme="minorEastAsia"/>
          <w:szCs w:val="21"/>
        </w:rPr>
        <w:t xml:space="preserve">, </w:t>
      </w:r>
      <w:r w:rsidRPr="005A3FDA">
        <w:rPr>
          <w:rFonts w:asciiTheme="minorEastAsia" w:hAnsiTheme="minorEastAsia" w:hint="eastAsia"/>
          <w:szCs w:val="21"/>
        </w:rPr>
        <w:t>依靠统一经营形成新生产力</w:t>
      </w:r>
      <w:r w:rsidRPr="005A3FDA">
        <w:rPr>
          <w:rFonts w:asciiTheme="minorEastAsia" w:hAnsiTheme="minorEastAsia"/>
          <w:szCs w:val="21"/>
        </w:rPr>
        <w:t xml:space="preserve">, </w:t>
      </w:r>
      <w:r w:rsidRPr="005A3FDA">
        <w:rPr>
          <w:rFonts w:asciiTheme="minorEastAsia" w:hAnsiTheme="minorEastAsia" w:hint="eastAsia"/>
          <w:szCs w:val="21"/>
        </w:rPr>
        <w:t>去动摇私有基础</w:t>
      </w:r>
      <w:r w:rsidRPr="005A3FDA">
        <w:rPr>
          <w:rFonts w:asciiTheme="minorEastAsia" w:hAnsiTheme="minorEastAsia"/>
          <w:szCs w:val="21"/>
        </w:rPr>
        <w:t xml:space="preserve">, </w:t>
      </w:r>
      <w:r w:rsidRPr="005A3FDA">
        <w:rPr>
          <w:rFonts w:asciiTheme="minorEastAsia" w:hAnsiTheme="minorEastAsia" w:hint="eastAsia"/>
          <w:szCs w:val="21"/>
        </w:rPr>
        <w:t>也是可行的。”</w:t>
      </w:r>
      <w:r w:rsidRPr="005A3FDA">
        <w:rPr>
          <w:rFonts w:asciiTheme="minorEastAsia" w:hAnsiTheme="minorEastAsia" w:cs="FZSSJW--GB1-0" w:hint="eastAsia"/>
          <w:kern w:val="0"/>
          <w:szCs w:val="21"/>
        </w:rPr>
        <w:t>作者主要针对这句话对</w:t>
      </w:r>
      <w:r w:rsidRPr="005A3FDA">
        <w:rPr>
          <w:rFonts w:asciiTheme="minorEastAsia" w:hAnsiTheme="minorEastAsia" w:cs="FZSSJW--GB1-0" w:hint="eastAsia"/>
          <w:kern w:val="0"/>
          <w:szCs w:val="21"/>
        </w:rPr>
        <w:t>毛泽东所肯定的农业生产合作社</w:t>
      </w:r>
      <w:r w:rsidRPr="005A3FDA">
        <w:rPr>
          <w:rFonts w:asciiTheme="minorEastAsia" w:hAnsiTheme="minorEastAsia" w:cs="FZSSJW--GB1-0" w:hint="eastAsia"/>
          <w:kern w:val="0"/>
          <w:szCs w:val="21"/>
        </w:rPr>
        <w:t>理论依据进行说明</w:t>
      </w:r>
      <w:r w:rsidRPr="005A3FDA">
        <w:rPr>
          <w:rFonts w:asciiTheme="minorEastAsia" w:hAnsiTheme="minorEastAsia" w:cs="FZSSJW--GB1-0" w:hint="eastAsia"/>
          <w:kern w:val="0"/>
          <w:szCs w:val="21"/>
        </w:rPr>
        <w:t>，</w:t>
      </w:r>
      <w:r w:rsidRPr="005A3FDA">
        <w:rPr>
          <w:rFonts w:asciiTheme="minorEastAsia" w:hAnsiTheme="minorEastAsia" w:cs="FZSSJW--GB1-0" w:hint="eastAsia"/>
          <w:kern w:val="0"/>
          <w:szCs w:val="21"/>
        </w:rPr>
        <w:t>认为其理论依据不仅有</w:t>
      </w:r>
      <w:r w:rsidRPr="005A3FDA">
        <w:rPr>
          <w:rFonts w:asciiTheme="minorEastAsia" w:hAnsiTheme="minorEastAsia" w:cs="FZSSJW--GB1-0" w:hint="eastAsia"/>
          <w:kern w:val="0"/>
          <w:szCs w:val="21"/>
        </w:rPr>
        <w:t>《资本论》所讲的社会内部分工，而且整个理论框架充分体现了马克思《资本论》第四篇“相对剩余价值的生产”第十一章“协作”、第十二章“分工和工场手工业”的共同主旨。</w:t>
      </w:r>
    </w:p>
    <w:p w:rsidR="00A93B94" w:rsidRPr="005A3FDA" w:rsidRDefault="00A93B94" w:rsidP="005A3FDA">
      <w:pPr>
        <w:autoSpaceDE w:val="0"/>
        <w:autoSpaceDN w:val="0"/>
        <w:adjustRightInd w:val="0"/>
        <w:ind w:firstLineChars="200" w:firstLine="420"/>
        <w:jc w:val="left"/>
        <w:rPr>
          <w:rFonts w:asciiTheme="minorEastAsia" w:hAnsiTheme="minorEastAsia" w:cs="FZSSJW--GB1-0" w:hint="eastAsia"/>
          <w:kern w:val="0"/>
          <w:szCs w:val="21"/>
        </w:rPr>
      </w:pPr>
      <w:r w:rsidRPr="005A3FDA">
        <w:rPr>
          <w:rFonts w:asciiTheme="minorEastAsia" w:hAnsiTheme="minorEastAsia" w:cs="FZSSJW--GB1-0" w:hint="eastAsia"/>
          <w:kern w:val="0"/>
          <w:szCs w:val="21"/>
        </w:rPr>
        <w:t xml:space="preserve">          </w:t>
      </w:r>
    </w:p>
    <w:p w:rsidR="00A93B94" w:rsidRPr="005A3FDA" w:rsidRDefault="00A93B94" w:rsidP="005A3FDA">
      <w:pPr>
        <w:autoSpaceDE w:val="0"/>
        <w:autoSpaceDN w:val="0"/>
        <w:adjustRightInd w:val="0"/>
        <w:ind w:firstLineChars="200" w:firstLine="420"/>
        <w:jc w:val="left"/>
        <w:rPr>
          <w:rFonts w:asciiTheme="minorEastAsia" w:hAnsiTheme="minorEastAsia" w:cs="FZSSJW--GB1-0" w:hint="eastAsia"/>
          <w:kern w:val="0"/>
          <w:szCs w:val="21"/>
        </w:rPr>
      </w:pPr>
      <w:bookmarkStart w:id="0" w:name="_GoBack"/>
      <w:bookmarkEnd w:id="0"/>
    </w:p>
    <w:p w:rsidR="00A93B94" w:rsidRDefault="00A93B94" w:rsidP="00A93B94">
      <w:pPr>
        <w:autoSpaceDE w:val="0"/>
        <w:autoSpaceDN w:val="0"/>
        <w:adjustRightInd w:val="0"/>
        <w:ind w:firstLineChars="200" w:firstLine="400"/>
        <w:jc w:val="left"/>
        <w:rPr>
          <w:rFonts w:ascii="FZSSJW--GB1-0" w:eastAsia="FZSSJW--GB1-0" w:cs="FZSSJW--GB1-0" w:hint="eastAsia"/>
          <w:kern w:val="0"/>
          <w:sz w:val="20"/>
          <w:szCs w:val="20"/>
        </w:rPr>
      </w:pPr>
    </w:p>
    <w:p w:rsidR="00A93B94" w:rsidRDefault="00A93B94" w:rsidP="00A93B94">
      <w:pPr>
        <w:autoSpaceDE w:val="0"/>
        <w:autoSpaceDN w:val="0"/>
        <w:adjustRightInd w:val="0"/>
        <w:ind w:firstLineChars="200" w:firstLine="400"/>
        <w:jc w:val="left"/>
        <w:rPr>
          <w:rFonts w:ascii="FZSSJW--GB1-0" w:eastAsia="FZSSJW--GB1-0" w:cs="FZSSJW--GB1-0" w:hint="eastAsia"/>
          <w:kern w:val="0"/>
          <w:sz w:val="20"/>
          <w:szCs w:val="20"/>
        </w:rPr>
      </w:pPr>
    </w:p>
    <w:p w:rsidR="00A93B94" w:rsidRDefault="00A93B94" w:rsidP="00A93B94">
      <w:pPr>
        <w:autoSpaceDE w:val="0"/>
        <w:autoSpaceDN w:val="0"/>
        <w:adjustRightInd w:val="0"/>
        <w:ind w:firstLineChars="200" w:firstLine="400"/>
        <w:jc w:val="left"/>
        <w:rPr>
          <w:rFonts w:ascii="FZSSJW--GB1-0" w:eastAsia="FZSSJW--GB1-0" w:cs="FZSSJW--GB1-0" w:hint="eastAsia"/>
          <w:kern w:val="0"/>
          <w:sz w:val="20"/>
          <w:szCs w:val="20"/>
        </w:rPr>
      </w:pPr>
    </w:p>
    <w:p w:rsidR="00A93B94" w:rsidRDefault="00A93B94" w:rsidP="00A93B94">
      <w:pPr>
        <w:autoSpaceDE w:val="0"/>
        <w:autoSpaceDN w:val="0"/>
        <w:adjustRightInd w:val="0"/>
        <w:ind w:firstLineChars="200" w:firstLine="400"/>
        <w:jc w:val="left"/>
        <w:rPr>
          <w:rFonts w:ascii="FZSSJW--GB1-0" w:eastAsia="FZSSJW--GB1-0" w:cs="FZSSJW--GB1-0" w:hint="eastAsia"/>
          <w:kern w:val="0"/>
          <w:sz w:val="20"/>
          <w:szCs w:val="20"/>
        </w:rPr>
      </w:pPr>
    </w:p>
    <w:p w:rsidR="00A93B94" w:rsidRDefault="00A93B94" w:rsidP="00A93B94">
      <w:pPr>
        <w:autoSpaceDE w:val="0"/>
        <w:autoSpaceDN w:val="0"/>
        <w:adjustRightInd w:val="0"/>
        <w:ind w:firstLineChars="200" w:firstLine="400"/>
        <w:jc w:val="left"/>
        <w:rPr>
          <w:rFonts w:ascii="FZSSJW--GB1-0" w:eastAsia="FZSSJW--GB1-0" w:cs="FZSSJW--GB1-0" w:hint="eastAsia"/>
          <w:kern w:val="0"/>
          <w:sz w:val="20"/>
          <w:szCs w:val="20"/>
        </w:rPr>
      </w:pPr>
    </w:p>
    <w:p w:rsidR="00A93B94" w:rsidRDefault="00A93B94" w:rsidP="00A93B94">
      <w:pPr>
        <w:autoSpaceDE w:val="0"/>
        <w:autoSpaceDN w:val="0"/>
        <w:adjustRightInd w:val="0"/>
        <w:ind w:firstLineChars="550" w:firstLine="1100"/>
        <w:jc w:val="left"/>
        <w:rPr>
          <w:rFonts w:ascii="FZSSJW--GB1-0" w:eastAsia="FZSSJW--GB1-0" w:cs="FZSSJW--GB1-0" w:hint="eastAsia"/>
          <w:kern w:val="0"/>
          <w:sz w:val="20"/>
          <w:szCs w:val="20"/>
        </w:rPr>
      </w:pPr>
    </w:p>
    <w:p w:rsidR="00A93B94" w:rsidRPr="00A93B94" w:rsidRDefault="00A93B94" w:rsidP="005A3FDA">
      <w:pPr>
        <w:jc w:val="center"/>
        <w:rPr>
          <w:rFonts w:asciiTheme="minorEastAsia" w:hAnsiTheme="minorEastAsia" w:hint="eastAsia"/>
          <w:sz w:val="28"/>
          <w:szCs w:val="28"/>
        </w:rPr>
      </w:pPr>
      <w:r w:rsidRPr="00A93B94">
        <w:rPr>
          <w:rFonts w:asciiTheme="minorEastAsia" w:hAnsiTheme="minorEastAsia" w:hint="eastAsia"/>
          <w:sz w:val="28"/>
          <w:szCs w:val="28"/>
        </w:rPr>
        <w:t>党的领导与农民合作事业的开辟</w:t>
      </w:r>
    </w:p>
    <w:p w:rsidR="0052339F" w:rsidRPr="005A3FDA" w:rsidRDefault="00A93B94" w:rsidP="0052339F">
      <w:pPr>
        <w:spacing w:line="380" w:lineRule="atLeast"/>
        <w:ind w:firstLine="420"/>
        <w:rPr>
          <w:rFonts w:asciiTheme="minorEastAsia" w:hAnsiTheme="minorEastAsia" w:hint="eastAsia"/>
          <w:szCs w:val="21"/>
        </w:rPr>
      </w:pPr>
      <w:r w:rsidRPr="005A3FDA">
        <w:rPr>
          <w:rFonts w:asciiTheme="minorEastAsia" w:hAnsiTheme="minorEastAsia" w:hint="eastAsia"/>
          <w:szCs w:val="21"/>
        </w:rPr>
        <w:t>这篇文章首先让我对</w:t>
      </w:r>
      <w:r w:rsidRPr="005A3FDA">
        <w:rPr>
          <w:rFonts w:asciiTheme="minorEastAsia" w:hAnsiTheme="minorEastAsia" w:hint="eastAsia"/>
          <w:szCs w:val="21"/>
        </w:rPr>
        <w:t>抗日战争时期在晋</w:t>
      </w:r>
      <w:proofErr w:type="gramStart"/>
      <w:r w:rsidRPr="005A3FDA">
        <w:rPr>
          <w:rFonts w:asciiTheme="minorEastAsia" w:hAnsiTheme="minorEastAsia" w:hint="eastAsia"/>
          <w:szCs w:val="21"/>
        </w:rPr>
        <w:t>冀豫区</w:t>
      </w:r>
      <w:r w:rsidRPr="005A3FDA">
        <w:rPr>
          <w:rFonts w:asciiTheme="minorEastAsia" w:hAnsiTheme="minorEastAsia" w:hint="eastAsia"/>
          <w:szCs w:val="21"/>
        </w:rPr>
        <w:t>存在</w:t>
      </w:r>
      <w:proofErr w:type="gramEnd"/>
      <w:r w:rsidRPr="005A3FDA">
        <w:rPr>
          <w:rFonts w:asciiTheme="minorEastAsia" w:hAnsiTheme="minorEastAsia" w:hint="eastAsia"/>
          <w:szCs w:val="21"/>
        </w:rPr>
        <w:t>的</w:t>
      </w:r>
      <w:r w:rsidRPr="005A3FDA">
        <w:rPr>
          <w:rFonts w:asciiTheme="minorEastAsia" w:hAnsiTheme="minorEastAsia" w:hint="eastAsia"/>
          <w:szCs w:val="21"/>
        </w:rPr>
        <w:t>互助组</w:t>
      </w:r>
      <w:r w:rsidRPr="005A3FDA">
        <w:rPr>
          <w:rFonts w:asciiTheme="minorEastAsia" w:hAnsiTheme="minorEastAsia" w:hint="eastAsia"/>
          <w:szCs w:val="21"/>
        </w:rPr>
        <w:t>有了了解</w:t>
      </w:r>
      <w:r w:rsidRPr="005A3FDA">
        <w:rPr>
          <w:rFonts w:asciiTheme="minorEastAsia" w:hAnsiTheme="minorEastAsia" w:hint="eastAsia"/>
          <w:szCs w:val="21"/>
        </w:rPr>
        <w:t>。</w:t>
      </w:r>
      <w:r w:rsidRPr="005A3FDA">
        <w:rPr>
          <w:rFonts w:asciiTheme="minorEastAsia" w:hAnsiTheme="minorEastAsia" w:hint="eastAsia"/>
          <w:szCs w:val="21"/>
        </w:rPr>
        <w:t>所谓互助组</w:t>
      </w:r>
      <w:r w:rsidRPr="005A3FDA">
        <w:rPr>
          <w:rFonts w:asciiTheme="minorEastAsia" w:hAnsiTheme="minorEastAsia" w:hint="eastAsia"/>
          <w:szCs w:val="21"/>
        </w:rPr>
        <w:t>是通过动员农民“以工换工，或以畜工换人工，人工换畜工”，按照“自愿结合，等价交换，及时结算”的原则开展互助合作，以解决春耕下种中劳力、畜力不足的问题。</w:t>
      </w:r>
    </w:p>
    <w:p w:rsidR="0052339F" w:rsidRPr="005A3FDA" w:rsidRDefault="0052339F" w:rsidP="0052339F">
      <w:pPr>
        <w:spacing w:line="380" w:lineRule="atLeast"/>
        <w:ind w:firstLine="420"/>
        <w:rPr>
          <w:rFonts w:asciiTheme="minorEastAsia" w:hAnsiTheme="minorEastAsia" w:hint="eastAsia"/>
          <w:szCs w:val="21"/>
        </w:rPr>
      </w:pPr>
      <w:r w:rsidRPr="005A3FDA">
        <w:rPr>
          <w:rFonts w:asciiTheme="minorEastAsia" w:hAnsiTheme="minorEastAsia" w:hint="eastAsia"/>
          <w:szCs w:val="21"/>
        </w:rPr>
        <w:t>其次这篇文章对于山西试办农业合作社这段历史的分析，跳出了原有的分析框架，即重点不是在重述这段历史，而是通过梳理梳理</w:t>
      </w:r>
      <w:r w:rsidRPr="005A3FDA">
        <w:rPr>
          <w:rFonts w:asciiTheme="minorEastAsia" w:hAnsiTheme="minorEastAsia" w:hint="eastAsia"/>
          <w:szCs w:val="21"/>
        </w:rPr>
        <w:t>有关山西试办合作社的争论</w:t>
      </w:r>
      <w:r w:rsidRPr="005A3FDA">
        <w:rPr>
          <w:rFonts w:asciiTheme="minorEastAsia" w:hAnsiTheme="minorEastAsia" w:hint="eastAsia"/>
          <w:szCs w:val="21"/>
        </w:rPr>
        <w:t>的前因后果，把关注重点放在了建国初期在重大战略和政策上勇于试点、充分讨论的风气上。正如作者所说，</w:t>
      </w:r>
      <w:r w:rsidRPr="005A3FDA">
        <w:rPr>
          <w:rFonts w:asciiTheme="minorEastAsia" w:hAnsiTheme="minorEastAsia" w:hint="eastAsia"/>
          <w:szCs w:val="21"/>
        </w:rPr>
        <w:t>争论的整个过程似乎一直是围绕着理论是非在进行，参与争论者所持道理的正确与否起着更重要的作用，而官僚制内的上下级关系在争论中的作用则显得不那么重要。这意味着什么呢？我们前面已经在隐约讨论，这对于健康的争论展开的意义。</w:t>
      </w:r>
      <w:r w:rsidRPr="005A3FDA">
        <w:rPr>
          <w:rFonts w:asciiTheme="minorEastAsia" w:hAnsiTheme="minorEastAsia" w:hint="eastAsia"/>
          <w:szCs w:val="21"/>
        </w:rPr>
        <w:t>通过重新审视这场讨论，对今天发展农民合作事业提出了</w:t>
      </w:r>
      <w:r w:rsidRPr="005A3FDA">
        <w:rPr>
          <w:rFonts w:asciiTheme="minorEastAsia" w:hAnsiTheme="minorEastAsia" w:hint="eastAsia"/>
          <w:szCs w:val="21"/>
        </w:rPr>
        <w:t>诸多启示。</w:t>
      </w:r>
      <w:r w:rsidR="005A3FDA" w:rsidRPr="005A3FDA">
        <w:rPr>
          <w:rFonts w:asciiTheme="minorEastAsia" w:hAnsiTheme="minorEastAsia" w:hint="eastAsia"/>
          <w:szCs w:val="21"/>
        </w:rPr>
        <w:t>争论的第一个启示是：农民合作事业需要党中央的领导。</w:t>
      </w:r>
    </w:p>
    <w:p w:rsidR="00A93B94" w:rsidRPr="005A3FDA" w:rsidRDefault="005A3FDA" w:rsidP="00A93B94">
      <w:pPr>
        <w:autoSpaceDE w:val="0"/>
        <w:autoSpaceDN w:val="0"/>
        <w:adjustRightInd w:val="0"/>
        <w:jc w:val="left"/>
        <w:rPr>
          <w:rFonts w:asciiTheme="minorEastAsia" w:hAnsiTheme="minorEastAsia" w:hint="eastAsia"/>
          <w:szCs w:val="21"/>
        </w:rPr>
      </w:pPr>
      <w:r w:rsidRPr="005A3FDA">
        <w:rPr>
          <w:rFonts w:asciiTheme="minorEastAsia" w:hAnsiTheme="minorEastAsia" w:hint="eastAsia"/>
          <w:szCs w:val="21"/>
        </w:rPr>
        <w:t>第二个启示是，全党要善于从具体经验中理解大局，也要警惕动辄对具体政策问题上纲上线。第三个启示是，党中央要对农民合作事业的重点给予明确。</w:t>
      </w:r>
    </w:p>
    <w:p w:rsidR="005A3FDA" w:rsidRPr="005A3FDA" w:rsidRDefault="005A3FDA" w:rsidP="00A93B94">
      <w:pPr>
        <w:autoSpaceDE w:val="0"/>
        <w:autoSpaceDN w:val="0"/>
        <w:adjustRightInd w:val="0"/>
        <w:jc w:val="left"/>
        <w:rPr>
          <w:rFonts w:asciiTheme="minorEastAsia" w:hAnsiTheme="minorEastAsia" w:hint="eastAsia"/>
          <w:szCs w:val="21"/>
        </w:rPr>
      </w:pPr>
      <w:r w:rsidRPr="005A3FDA">
        <w:rPr>
          <w:rFonts w:asciiTheme="minorEastAsia" w:hAnsiTheme="minorEastAsia" w:hint="eastAsia"/>
          <w:szCs w:val="21"/>
        </w:rPr>
        <w:t xml:space="preserve">     这给我的启示是在研究一段历史时，除了对这段历史事实进行梳理或者是深入剖析的同时，也同样需要跳出这段历史，换一个视角去</w:t>
      </w:r>
      <w:r>
        <w:rPr>
          <w:rFonts w:asciiTheme="minorEastAsia" w:hAnsiTheme="minorEastAsia" w:hint="eastAsia"/>
          <w:szCs w:val="21"/>
        </w:rPr>
        <w:t>看待这段历史，获取会得到不一样的分析角度，从而对今天</w:t>
      </w:r>
      <w:r w:rsidRPr="005A3FDA">
        <w:rPr>
          <w:rFonts w:asciiTheme="minorEastAsia" w:hAnsiTheme="minorEastAsia" w:hint="eastAsia"/>
          <w:szCs w:val="21"/>
        </w:rPr>
        <w:t>的历史有所启示。</w:t>
      </w:r>
    </w:p>
    <w:sectPr w:rsidR="005A3FDA" w:rsidRPr="005A3F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5CF" w:rsidRDefault="00CA55CF" w:rsidP="00A93B94">
      <w:r>
        <w:separator/>
      </w:r>
    </w:p>
  </w:endnote>
  <w:endnote w:type="continuationSeparator" w:id="0">
    <w:p w:rsidR="00CA55CF" w:rsidRDefault="00CA55CF" w:rsidP="00A93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NewRoman">
    <w:altName w:val="方正兰亭超细黑简体"/>
    <w:panose1 w:val="00000000000000000000"/>
    <w:charset w:val="86"/>
    <w:family w:val="auto"/>
    <w:notTrueType/>
    <w:pitch w:val="default"/>
    <w:sig w:usb0="00000001" w:usb1="080E0000" w:usb2="00000010" w:usb3="00000000" w:csb0="00040000" w:csb1="00000000"/>
  </w:font>
  <w:font w:name="FZSSJW--GB1-0">
    <w:altName w:val="方正兰亭超细黑简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5CF" w:rsidRDefault="00CA55CF" w:rsidP="00A93B94">
      <w:r>
        <w:separator/>
      </w:r>
    </w:p>
  </w:footnote>
  <w:footnote w:type="continuationSeparator" w:id="0">
    <w:p w:rsidR="00CA55CF" w:rsidRDefault="00CA55CF" w:rsidP="00A93B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701"/>
    <w:rsid w:val="000E593A"/>
    <w:rsid w:val="001936C2"/>
    <w:rsid w:val="001D0BC2"/>
    <w:rsid w:val="00225175"/>
    <w:rsid w:val="0052339F"/>
    <w:rsid w:val="005A3FDA"/>
    <w:rsid w:val="005B7DDC"/>
    <w:rsid w:val="006824E4"/>
    <w:rsid w:val="006C17DE"/>
    <w:rsid w:val="007E35D4"/>
    <w:rsid w:val="00A93B94"/>
    <w:rsid w:val="00AB73B1"/>
    <w:rsid w:val="00B93181"/>
    <w:rsid w:val="00CA55CF"/>
    <w:rsid w:val="00DC6DCE"/>
    <w:rsid w:val="00E32701"/>
    <w:rsid w:val="00EC0679"/>
    <w:rsid w:val="00F72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7DDC"/>
    <w:pPr>
      <w:ind w:firstLineChars="200" w:firstLine="420"/>
    </w:pPr>
  </w:style>
  <w:style w:type="paragraph" w:styleId="a4">
    <w:name w:val="footnote text"/>
    <w:basedOn w:val="a"/>
    <w:link w:val="Char"/>
    <w:uiPriority w:val="99"/>
    <w:semiHidden/>
    <w:unhideWhenUsed/>
    <w:rsid w:val="00A93B94"/>
    <w:pPr>
      <w:snapToGrid w:val="0"/>
      <w:jc w:val="left"/>
    </w:pPr>
    <w:rPr>
      <w:rFonts w:ascii="Calibri" w:eastAsia="宋体" w:hAnsi="Calibri" w:cs="Times New Roman"/>
      <w:sz w:val="18"/>
      <w:szCs w:val="18"/>
    </w:rPr>
  </w:style>
  <w:style w:type="character" w:customStyle="1" w:styleId="Char">
    <w:name w:val="脚注文本 Char"/>
    <w:basedOn w:val="a0"/>
    <w:link w:val="a4"/>
    <w:uiPriority w:val="99"/>
    <w:semiHidden/>
    <w:rsid w:val="00A93B94"/>
    <w:rPr>
      <w:rFonts w:ascii="Calibri" w:eastAsia="宋体" w:hAnsi="Calibri" w:cs="Times New Roman"/>
      <w:sz w:val="18"/>
      <w:szCs w:val="18"/>
    </w:rPr>
  </w:style>
  <w:style w:type="character" w:styleId="a5">
    <w:name w:val="footnote reference"/>
    <w:basedOn w:val="a0"/>
    <w:uiPriority w:val="99"/>
    <w:semiHidden/>
    <w:unhideWhenUsed/>
    <w:rsid w:val="00A93B9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7DDC"/>
    <w:pPr>
      <w:ind w:firstLineChars="200" w:firstLine="420"/>
    </w:pPr>
  </w:style>
  <w:style w:type="paragraph" w:styleId="a4">
    <w:name w:val="footnote text"/>
    <w:basedOn w:val="a"/>
    <w:link w:val="Char"/>
    <w:uiPriority w:val="99"/>
    <w:semiHidden/>
    <w:unhideWhenUsed/>
    <w:rsid w:val="00A93B94"/>
    <w:pPr>
      <w:snapToGrid w:val="0"/>
      <w:jc w:val="left"/>
    </w:pPr>
    <w:rPr>
      <w:rFonts w:ascii="Calibri" w:eastAsia="宋体" w:hAnsi="Calibri" w:cs="Times New Roman"/>
      <w:sz w:val="18"/>
      <w:szCs w:val="18"/>
    </w:rPr>
  </w:style>
  <w:style w:type="character" w:customStyle="1" w:styleId="Char">
    <w:name w:val="脚注文本 Char"/>
    <w:basedOn w:val="a0"/>
    <w:link w:val="a4"/>
    <w:uiPriority w:val="99"/>
    <w:semiHidden/>
    <w:rsid w:val="00A93B94"/>
    <w:rPr>
      <w:rFonts w:ascii="Calibri" w:eastAsia="宋体" w:hAnsi="Calibri" w:cs="Times New Roman"/>
      <w:sz w:val="18"/>
      <w:szCs w:val="18"/>
    </w:rPr>
  </w:style>
  <w:style w:type="character" w:styleId="a5">
    <w:name w:val="footnote reference"/>
    <w:basedOn w:val="a0"/>
    <w:uiPriority w:val="99"/>
    <w:semiHidden/>
    <w:unhideWhenUsed/>
    <w:rsid w:val="00A93B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3</Pages>
  <Words>406</Words>
  <Characters>2318</Characters>
  <Application>Microsoft Office Word</Application>
  <DocSecurity>0</DocSecurity>
  <Lines>19</Lines>
  <Paragraphs>5</Paragraphs>
  <ScaleCrop>false</ScaleCrop>
  <Company>Microsoft</Company>
  <LinksUpToDate>false</LinksUpToDate>
  <CharactersWithSpaces>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2015-12-05T03:47:00Z</dcterms:created>
  <dcterms:modified xsi:type="dcterms:W3CDTF">2015-12-05T07:17:00Z</dcterms:modified>
</cp:coreProperties>
</file>